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F9" w:rsidRDefault="00F831A1" w:rsidP="004135F9">
      <w:pPr>
        <w:pStyle w:val="aa"/>
        <w:jc w:val="center"/>
        <w:rPr>
          <w:b/>
          <w:color w:val="0070C0"/>
          <w:sz w:val="28"/>
          <w:szCs w:val="32"/>
        </w:rPr>
      </w:pPr>
      <w:bookmarkStart w:id="0" w:name="_Toc226034246"/>
      <w:bookmarkStart w:id="1" w:name="_Toc226035090"/>
      <w:r>
        <w:rPr>
          <w:b/>
          <w:color w:val="0070C0"/>
          <w:sz w:val="28"/>
          <w:szCs w:val="32"/>
        </w:rPr>
        <w:t>К</w:t>
      </w:r>
      <w:r w:rsidR="00CF5259">
        <w:rPr>
          <w:b/>
          <w:color w:val="0070C0"/>
          <w:sz w:val="28"/>
          <w:szCs w:val="32"/>
        </w:rPr>
        <w:t>ОНСУЛЬТАЦИЯ</w:t>
      </w:r>
      <w:r w:rsidR="004135F9">
        <w:rPr>
          <w:b/>
          <w:color w:val="0070C0"/>
          <w:sz w:val="28"/>
          <w:szCs w:val="32"/>
        </w:rPr>
        <w:t xml:space="preserve"> ДЛЯ РОДИТЕЛЕЙ</w:t>
      </w:r>
    </w:p>
    <w:p w:rsidR="004135F9" w:rsidRPr="004135F9" w:rsidRDefault="004135F9" w:rsidP="004135F9">
      <w:pPr>
        <w:pStyle w:val="aa"/>
        <w:jc w:val="center"/>
        <w:rPr>
          <w:b/>
          <w:color w:val="00CC00"/>
          <w:sz w:val="28"/>
          <w:szCs w:val="32"/>
          <w:u w:val="single"/>
        </w:rPr>
      </w:pPr>
      <w:r w:rsidRPr="004135F9">
        <w:rPr>
          <w:b/>
          <w:color w:val="00CC00"/>
          <w:sz w:val="28"/>
          <w:szCs w:val="32"/>
          <w:u w:val="single"/>
        </w:rPr>
        <w:t>Играем вместе!</w:t>
      </w:r>
    </w:p>
    <w:p w:rsidR="004135F9" w:rsidRPr="004135F9" w:rsidRDefault="004135F9" w:rsidP="004135F9">
      <w:pPr>
        <w:pStyle w:val="aa"/>
        <w:jc w:val="center"/>
        <w:rPr>
          <w:b/>
          <w:color w:val="00CC00"/>
          <w:sz w:val="28"/>
          <w:szCs w:val="32"/>
          <w:u w:val="single"/>
        </w:rPr>
      </w:pPr>
      <w:r w:rsidRPr="004135F9">
        <w:rPr>
          <w:b/>
          <w:color w:val="00CC00"/>
          <w:sz w:val="28"/>
          <w:szCs w:val="32"/>
          <w:u w:val="single"/>
        </w:rPr>
        <w:t>Игры интересные и полезные</w:t>
      </w:r>
      <w:bookmarkEnd w:id="0"/>
      <w:bookmarkEnd w:id="1"/>
      <w:r w:rsidRPr="004135F9">
        <w:rPr>
          <w:b/>
          <w:color w:val="00CC00"/>
          <w:sz w:val="28"/>
          <w:szCs w:val="32"/>
          <w:u w:val="single"/>
        </w:rPr>
        <w:t xml:space="preserve"> дома</w:t>
      </w:r>
    </w:p>
    <w:p w:rsidR="004135F9" w:rsidRPr="007840E1" w:rsidRDefault="004135F9" w:rsidP="004135F9">
      <w:pPr>
        <w:pStyle w:val="aa"/>
        <w:jc w:val="both"/>
        <w:rPr>
          <w:sz w:val="22"/>
        </w:rPr>
      </w:pPr>
    </w:p>
    <w:p w:rsidR="004135F9" w:rsidRPr="004135F9" w:rsidRDefault="004135F9" w:rsidP="004135F9">
      <w:pPr>
        <w:pStyle w:val="aa"/>
        <w:ind w:left="567" w:right="420" w:firstLine="709"/>
        <w:jc w:val="both"/>
        <w:rPr>
          <w:sz w:val="28"/>
          <w:szCs w:val="28"/>
        </w:rPr>
      </w:pPr>
      <w:r w:rsidRPr="004135F9">
        <w:rPr>
          <w:sz w:val="28"/>
          <w:szCs w:val="28"/>
        </w:rPr>
        <w:t>Когда на улице ненастно, в эти веселые шумные игры можно отлично играть и в квартире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sz w:val="28"/>
          <w:szCs w:val="28"/>
        </w:rPr>
      </w:pPr>
      <w:r w:rsidRPr="004135F9">
        <w:rPr>
          <w:sz w:val="28"/>
          <w:szCs w:val="28"/>
        </w:rPr>
        <w:t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 дома скучно. Да и папам с мамами пойдет на пользу, если они вместе с детьми как следует разомнутся и повеселятся.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sz w:val="28"/>
          <w:szCs w:val="28"/>
        </w:rPr>
      </w:pPr>
      <w:r w:rsidRPr="004135F9">
        <w:rPr>
          <w:sz w:val="28"/>
          <w:szCs w:val="28"/>
        </w:rPr>
        <w:t>Предлагаем для вас и ваших детей 19 веселых игр.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sz w:val="28"/>
          <w:szCs w:val="28"/>
        </w:rPr>
      </w:pPr>
      <w:r w:rsidRPr="004135F9">
        <w:rPr>
          <w:sz w:val="28"/>
          <w:szCs w:val="28"/>
        </w:rPr>
        <w:t xml:space="preserve">Эти игры развивают ловкость, подвижность, чувство равновесия и способность концентрироваться. 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2" w:name="_Toc226034247"/>
      <w:r w:rsidRPr="004135F9">
        <w:rPr>
          <w:b/>
          <w:color w:val="0000FF"/>
          <w:sz w:val="28"/>
          <w:szCs w:val="28"/>
        </w:rPr>
        <w:t>«Дерево</w:t>
      </w:r>
      <w:bookmarkEnd w:id="2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 (примерно с 4 лет).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3" w:name="_Toc226034248"/>
      <w:r w:rsidRPr="004135F9">
        <w:rPr>
          <w:b/>
          <w:color w:val="0000FF"/>
          <w:sz w:val="28"/>
          <w:szCs w:val="28"/>
        </w:rPr>
        <w:t>«Змея</w:t>
      </w:r>
      <w:bookmarkEnd w:id="3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>Лечь на живот и проползти под столом и стульями (это доступно и "ползункам").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4" w:name="_Toc226034249"/>
      <w:r w:rsidRPr="004135F9">
        <w:rPr>
          <w:b/>
          <w:color w:val="0000FF"/>
          <w:sz w:val="28"/>
          <w:szCs w:val="28"/>
        </w:rPr>
        <w:t>«Лифт</w:t>
      </w:r>
      <w:bookmarkEnd w:id="4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>Сесть на пол, ноги вытянуть, ступнями поднять подушку, мяч или коробку и снова опустить (примерно с 3 лет).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sz w:val="28"/>
          <w:szCs w:val="28"/>
        </w:rPr>
      </w:pPr>
      <w:bookmarkStart w:id="5" w:name="_Toc226034250"/>
      <w:r w:rsidRPr="004135F9">
        <w:rPr>
          <w:sz w:val="28"/>
          <w:szCs w:val="28"/>
        </w:rPr>
        <w:t>Ловля ящерицы</w:t>
      </w:r>
      <w:bookmarkEnd w:id="5"/>
    </w:p>
    <w:p w:rsidR="004135F9" w:rsidRPr="004135F9" w:rsidRDefault="004135F9" w:rsidP="004135F9">
      <w:pPr>
        <w:pStyle w:val="aa"/>
        <w:ind w:left="567" w:right="420" w:firstLine="709"/>
        <w:jc w:val="both"/>
        <w:rPr>
          <w:sz w:val="28"/>
          <w:szCs w:val="28"/>
        </w:rPr>
      </w:pPr>
      <w:r w:rsidRPr="004135F9">
        <w:rPr>
          <w:sz w:val="28"/>
          <w:szCs w:val="28"/>
        </w:rPr>
        <w:t>Один ребенок тянет, не отрывая от пола, длинный толстый шпагат. Другой пытается наступить ногой на конец шпагата и таким образом "поймать ящерицу". Чем меньше ребенок, тем медленнее надо двигать веревку (для детей, уже умеющих ходить).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6" w:name="_Toc226034251"/>
      <w:r w:rsidRPr="004135F9">
        <w:rPr>
          <w:b/>
          <w:color w:val="0000FF"/>
          <w:sz w:val="28"/>
          <w:szCs w:val="28"/>
        </w:rPr>
        <w:t>«Бег с препятствиями</w:t>
      </w:r>
      <w:bookmarkEnd w:id="6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>Плюшевого мишку, кубики, игрушечный автомобиль и другие мелкие предметы положить в качестве препятствий на пол и перешагивать через них (примерно с 2 лет). Для детей постарше и взрослых игру можно усложнить, положив на голову подушку.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sz w:val="28"/>
          <w:szCs w:val="28"/>
        </w:rPr>
      </w:pPr>
      <w:r w:rsidRPr="004135F9">
        <w:rPr>
          <w:sz w:val="28"/>
          <w:szCs w:val="28"/>
        </w:rPr>
        <w:t>Задом наперед подниматься в гору. Опереться вытянутыми руками в пол, затем - ногами на скамейку (примерно с 5 лет).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7" w:name="_Toc226034252"/>
      <w:r w:rsidRPr="004135F9">
        <w:rPr>
          <w:b/>
          <w:color w:val="0000FF"/>
          <w:sz w:val="28"/>
          <w:szCs w:val="28"/>
        </w:rPr>
        <w:t>«Подъемная платформа</w:t>
      </w:r>
      <w:bookmarkEnd w:id="7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 xml:space="preserve">Сесть на пол, руками упереться сзади в пол, ноги и тело вытянуты. Оторвать тело от пола и медленно опуститься. Ваш 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r w:rsidRPr="004135F9">
        <w:rPr>
          <w:sz w:val="28"/>
          <w:szCs w:val="28"/>
        </w:rPr>
        <w:t>малыш получит еще большее удовольствие, если при этом у него на животе-"платформе" лежит его любимая мягкая игрушка (примерно с 4 лет).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sz w:val="28"/>
          <w:szCs w:val="28"/>
        </w:rPr>
      </w:pPr>
      <w:r w:rsidRPr="004135F9">
        <w:rPr>
          <w:sz w:val="28"/>
          <w:szCs w:val="28"/>
        </w:rPr>
        <w:t>Для шестилетних детей игру можно усложнить: ступни лежат не на полу, а на низкой скамеечке.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8" w:name="_Toc226034253"/>
      <w:r w:rsidRPr="004135F9">
        <w:rPr>
          <w:b/>
          <w:color w:val="0000FF"/>
          <w:sz w:val="28"/>
          <w:szCs w:val="28"/>
        </w:rPr>
        <w:t>«Кенгуру</w:t>
      </w:r>
      <w:bookmarkEnd w:id="8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>Зажать воздушный шар (или мяч, что труднее) между ног и прыгать так по квартире(примерно с 5 лет). Воздушный шар надуть слабо, тогда он не лопнет так легко и нет опасности, что ребенок испугается.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9" w:name="_Toc226034254"/>
      <w:r w:rsidRPr="004135F9">
        <w:rPr>
          <w:b/>
          <w:color w:val="0000FF"/>
          <w:sz w:val="28"/>
          <w:szCs w:val="28"/>
        </w:rPr>
        <w:lastRenderedPageBreak/>
        <w:t>«Бег за тенью</w:t>
      </w:r>
      <w:bookmarkEnd w:id="9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10" w:name="_Toc226034255"/>
      <w:r w:rsidRPr="004135F9">
        <w:rPr>
          <w:b/>
          <w:color w:val="0000FF"/>
          <w:sz w:val="28"/>
          <w:szCs w:val="28"/>
        </w:rPr>
        <w:t>«Волнение на море</w:t>
      </w:r>
      <w:bookmarkEnd w:id="10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>Сесть друг против друга с широко разведенными ногами и взяться за руки. Попеременно нагибаться вперед, назад и в стороны, как на морских волнах (примерно с 4 лет). o Железная дорога. Один идет, держась за канат или палку, впереди, другой сзади. Один - паровоз, другой - вагон. Поезд едет через всю квартиру, вокруг столов и стульев, из комнаты в комнату (для умеющих ходить детей).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11" w:name="_Toc226034256"/>
      <w:r w:rsidRPr="004135F9">
        <w:rPr>
          <w:b/>
          <w:color w:val="0000FF"/>
          <w:sz w:val="28"/>
          <w:szCs w:val="28"/>
        </w:rPr>
        <w:t>«Жонглер</w:t>
      </w:r>
      <w:bookmarkEnd w:id="11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 xml:space="preserve">Балансировать надутым шаром на лбу или носу как можно дольше. Можно организовать настоящие соревнования (с 5 лет) 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12" w:name="_Toc226034257"/>
      <w:r w:rsidRPr="004135F9">
        <w:rPr>
          <w:b/>
          <w:color w:val="0000FF"/>
          <w:sz w:val="28"/>
          <w:szCs w:val="28"/>
        </w:rPr>
        <w:t>«Попади в медведя</w:t>
      </w:r>
      <w:bookmarkEnd w:id="12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>Веселое состязание для всей семьи: мягким мячом-липучкой надо попасть в мишень. В зависимости от того, куда попал, игрокам засчитывается определенное количество очков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13" w:name="_Toc226034258"/>
      <w:r w:rsidRPr="004135F9">
        <w:rPr>
          <w:b/>
          <w:color w:val="0000FF"/>
          <w:sz w:val="28"/>
          <w:szCs w:val="28"/>
        </w:rPr>
        <w:t>«Тачка</w:t>
      </w:r>
      <w:bookmarkEnd w:id="13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 </w:t>
      </w:r>
      <w:r w:rsidRPr="004135F9">
        <w:rPr>
          <w:sz w:val="28"/>
          <w:szCs w:val="28"/>
        </w:rPr>
        <w:t xml:space="preserve">Пройтись на руках по квартире, но будьте осторожны, чтобы ребенок не ударился носом (с 5 лет) 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14" w:name="_Toc226034259"/>
      <w:r w:rsidRPr="004135F9">
        <w:rPr>
          <w:b/>
          <w:color w:val="0000FF"/>
          <w:sz w:val="28"/>
          <w:szCs w:val="28"/>
        </w:rPr>
        <w:t>«Гнезда аиста</w:t>
      </w:r>
      <w:bookmarkEnd w:id="14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 xml:space="preserve">Шагать из одной коробки в другую, поднимая ноги, как аист -это сделать гораздо труднее, если коробки разной высоты (с 4 лет)   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15" w:name="_Toc226034260"/>
      <w:r w:rsidRPr="004135F9">
        <w:rPr>
          <w:b/>
          <w:color w:val="0000FF"/>
          <w:sz w:val="28"/>
          <w:szCs w:val="28"/>
        </w:rPr>
        <w:t>«Тропинка</w:t>
      </w:r>
      <w:bookmarkEnd w:id="15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 xml:space="preserve">Из листов бумаги ведет через всю квартиру. Надо наступить на каждый лист. Если не попал, отступаешь на один лист назад (с 3 лет) 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16" w:name="_Toc226034261"/>
      <w:r w:rsidRPr="004135F9">
        <w:rPr>
          <w:b/>
          <w:color w:val="0000FF"/>
          <w:sz w:val="28"/>
          <w:szCs w:val="28"/>
        </w:rPr>
        <w:t>«Мяч</w:t>
      </w:r>
      <w:bookmarkEnd w:id="16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>То медленно, то быстро толкать мяч своему партнеру. Чем старше дети, тем больше может быть расстояние.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b/>
          <w:sz w:val="28"/>
          <w:szCs w:val="28"/>
        </w:rPr>
      </w:pPr>
      <w:bookmarkStart w:id="17" w:name="_Toc226034262"/>
      <w:r w:rsidRPr="004135F9">
        <w:rPr>
          <w:b/>
          <w:color w:val="0000FF"/>
          <w:sz w:val="28"/>
          <w:szCs w:val="28"/>
        </w:rPr>
        <w:t>«Мост</w:t>
      </w:r>
      <w:bookmarkEnd w:id="17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 xml:space="preserve">Ребенок постарше (или кто-то из родителей) изображает мост, а младший - пароход, который проплывает под мостом (с 3 лет)  </w:t>
      </w:r>
    </w:p>
    <w:p w:rsidR="004135F9" w:rsidRPr="004135F9" w:rsidRDefault="004135F9" w:rsidP="004135F9">
      <w:pPr>
        <w:pStyle w:val="aa"/>
        <w:ind w:left="567" w:right="420" w:firstLine="709"/>
        <w:jc w:val="both"/>
        <w:rPr>
          <w:sz w:val="28"/>
          <w:szCs w:val="28"/>
        </w:rPr>
      </w:pPr>
      <w:bookmarkStart w:id="18" w:name="_Toc226034263"/>
      <w:r w:rsidRPr="004135F9">
        <w:rPr>
          <w:b/>
          <w:color w:val="0000FF"/>
          <w:sz w:val="28"/>
          <w:szCs w:val="28"/>
        </w:rPr>
        <w:t>«Тушканчик</w:t>
      </w:r>
      <w:bookmarkEnd w:id="18"/>
      <w:r w:rsidRPr="004135F9">
        <w:rPr>
          <w:b/>
          <w:color w:val="0000FF"/>
          <w:sz w:val="28"/>
          <w:szCs w:val="28"/>
        </w:rPr>
        <w:t>».</w:t>
      </w:r>
      <w:r w:rsidRPr="004135F9">
        <w:rPr>
          <w:b/>
          <w:sz w:val="28"/>
          <w:szCs w:val="28"/>
        </w:rPr>
        <w:t xml:space="preserve"> </w:t>
      </w:r>
      <w:r w:rsidRPr="004135F9">
        <w:rPr>
          <w:sz w:val="28"/>
          <w:szCs w:val="28"/>
        </w:rPr>
        <w:t>Прыгать вперед и назад через палку или веревку (с 3 лет, с 5 лет - еще и задом наперед).</w:t>
      </w:r>
    </w:p>
    <w:p w:rsidR="004135F9" w:rsidRPr="004135F9" w:rsidRDefault="004135F9" w:rsidP="004135F9">
      <w:pPr>
        <w:pStyle w:val="aa"/>
        <w:ind w:left="567" w:right="420" w:firstLine="709"/>
        <w:jc w:val="center"/>
        <w:rPr>
          <w:sz w:val="28"/>
          <w:szCs w:val="28"/>
        </w:rPr>
      </w:pPr>
    </w:p>
    <w:p w:rsidR="004135F9" w:rsidRPr="004135F9" w:rsidRDefault="004135F9" w:rsidP="004135F9">
      <w:pPr>
        <w:pStyle w:val="aa"/>
        <w:ind w:left="567" w:right="420" w:firstLine="709"/>
        <w:jc w:val="center"/>
        <w:rPr>
          <w:b/>
          <w:sz w:val="28"/>
          <w:szCs w:val="28"/>
        </w:rPr>
      </w:pPr>
      <w:r w:rsidRPr="004135F9">
        <w:rPr>
          <w:b/>
          <w:sz w:val="28"/>
          <w:szCs w:val="28"/>
        </w:rPr>
        <w:t>БУДЬТЕ ЗДОРОВЫ!</w:t>
      </w:r>
    </w:p>
    <w:p w:rsidR="00031139" w:rsidRDefault="004135F9" w:rsidP="00031139">
      <w:pPr>
        <w:pStyle w:val="aa"/>
        <w:jc w:val="center"/>
        <w:rPr>
          <w:b/>
          <w:color w:val="31849B"/>
          <w:sz w:val="36"/>
          <w:szCs w:val="28"/>
        </w:rPr>
      </w:pPr>
      <w:r>
        <w:rPr>
          <w:b/>
          <w:noProof/>
          <w:color w:val="31849B"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31115</wp:posOffset>
            </wp:positionV>
            <wp:extent cx="6108065" cy="3590925"/>
            <wp:effectExtent l="19050" t="0" r="698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139" w:rsidRDefault="00031139" w:rsidP="00031139">
      <w:pPr>
        <w:pStyle w:val="aa"/>
        <w:jc w:val="center"/>
        <w:rPr>
          <w:b/>
          <w:color w:val="31849B"/>
          <w:sz w:val="36"/>
          <w:szCs w:val="28"/>
        </w:rPr>
      </w:pPr>
    </w:p>
    <w:p w:rsidR="00031139" w:rsidRDefault="00031139" w:rsidP="00031139">
      <w:pPr>
        <w:pStyle w:val="aa"/>
        <w:jc w:val="both"/>
        <w:rPr>
          <w:b/>
          <w:color w:val="31849B"/>
        </w:rPr>
      </w:pPr>
    </w:p>
    <w:p w:rsidR="004135F9" w:rsidRDefault="00031139" w:rsidP="004135F9">
      <w:pPr>
        <w:pStyle w:val="aa"/>
        <w:jc w:val="both"/>
        <w:rPr>
          <w:b/>
          <w:color w:val="31849B"/>
        </w:rPr>
      </w:pPr>
      <w:r>
        <w:rPr>
          <w:b/>
          <w:color w:val="31849B"/>
        </w:rPr>
        <w:t xml:space="preserve">                                                  </w:t>
      </w:r>
      <w:r w:rsidR="004135F9">
        <w:rPr>
          <w:b/>
          <w:color w:val="31849B"/>
        </w:rPr>
        <w:t xml:space="preserve">     </w:t>
      </w:r>
    </w:p>
    <w:p w:rsidR="004135F9" w:rsidRDefault="004135F9" w:rsidP="004135F9">
      <w:pPr>
        <w:pStyle w:val="aa"/>
        <w:jc w:val="both"/>
        <w:rPr>
          <w:b/>
          <w:color w:val="31849B"/>
        </w:rPr>
      </w:pPr>
      <w:r>
        <w:rPr>
          <w:b/>
          <w:color w:val="31849B"/>
        </w:rPr>
        <w:t xml:space="preserve">                    </w:t>
      </w:r>
    </w:p>
    <w:p w:rsidR="004135F9" w:rsidRDefault="004135F9" w:rsidP="004135F9">
      <w:pPr>
        <w:pStyle w:val="aa"/>
        <w:jc w:val="both"/>
        <w:rPr>
          <w:b/>
          <w:color w:val="31849B"/>
        </w:rPr>
      </w:pPr>
      <w:r>
        <w:rPr>
          <w:b/>
          <w:color w:val="31849B"/>
        </w:rPr>
        <w:t xml:space="preserve">               </w:t>
      </w:r>
    </w:p>
    <w:p w:rsidR="004135F9" w:rsidRDefault="004135F9" w:rsidP="004135F9">
      <w:pPr>
        <w:pStyle w:val="aa"/>
        <w:jc w:val="both"/>
        <w:rPr>
          <w:b/>
          <w:color w:val="31849B"/>
        </w:rPr>
      </w:pPr>
      <w:r>
        <w:rPr>
          <w:b/>
          <w:color w:val="31849B"/>
        </w:rPr>
        <w:t xml:space="preserve">      </w:t>
      </w:r>
    </w:p>
    <w:p w:rsidR="004135F9" w:rsidRDefault="004135F9" w:rsidP="004135F9">
      <w:pPr>
        <w:pStyle w:val="aa"/>
        <w:jc w:val="center"/>
        <w:rPr>
          <w:b/>
          <w:color w:val="31849B"/>
        </w:rPr>
      </w:pPr>
      <w:r>
        <w:rPr>
          <w:b/>
          <w:color w:val="31849B"/>
        </w:rPr>
        <w:t xml:space="preserve">  </w:t>
      </w:r>
    </w:p>
    <w:p w:rsidR="004135F9" w:rsidRDefault="004135F9" w:rsidP="004135F9">
      <w:pPr>
        <w:pStyle w:val="aa"/>
        <w:jc w:val="center"/>
        <w:rPr>
          <w:b/>
          <w:color w:val="31849B"/>
        </w:rPr>
      </w:pPr>
      <w:r>
        <w:rPr>
          <w:b/>
          <w:color w:val="31849B"/>
        </w:rPr>
        <w:t xml:space="preserve">    </w:t>
      </w:r>
    </w:p>
    <w:p w:rsidR="004135F9" w:rsidRDefault="004135F9" w:rsidP="004135F9">
      <w:pPr>
        <w:pStyle w:val="aa"/>
        <w:rPr>
          <w:b/>
          <w:color w:val="31849B"/>
        </w:rPr>
      </w:pPr>
    </w:p>
    <w:p w:rsidR="004135F9" w:rsidRDefault="004135F9" w:rsidP="004135F9">
      <w:pPr>
        <w:pStyle w:val="aa"/>
        <w:rPr>
          <w:b/>
          <w:color w:val="31849B"/>
        </w:rPr>
      </w:pPr>
    </w:p>
    <w:p w:rsidR="004135F9" w:rsidRDefault="004135F9" w:rsidP="004135F9">
      <w:pPr>
        <w:pStyle w:val="aa"/>
        <w:rPr>
          <w:b/>
          <w:color w:val="31849B"/>
        </w:rPr>
      </w:pPr>
    </w:p>
    <w:p w:rsidR="004135F9" w:rsidRDefault="004135F9" w:rsidP="004135F9">
      <w:pPr>
        <w:pStyle w:val="aa"/>
        <w:rPr>
          <w:b/>
          <w:color w:val="31849B"/>
        </w:rPr>
      </w:pPr>
    </w:p>
    <w:p w:rsidR="004135F9" w:rsidRDefault="004135F9" w:rsidP="004135F9">
      <w:pPr>
        <w:pStyle w:val="aa"/>
        <w:rPr>
          <w:b/>
          <w:color w:val="31849B"/>
        </w:rPr>
      </w:pPr>
    </w:p>
    <w:p w:rsidR="004135F9" w:rsidRDefault="004135F9" w:rsidP="004135F9">
      <w:pPr>
        <w:pStyle w:val="aa"/>
        <w:rPr>
          <w:b/>
          <w:color w:val="31849B"/>
        </w:rPr>
      </w:pPr>
    </w:p>
    <w:p w:rsidR="004135F9" w:rsidRDefault="004135F9" w:rsidP="004135F9">
      <w:pPr>
        <w:pStyle w:val="aa"/>
        <w:rPr>
          <w:b/>
          <w:color w:val="31849B"/>
        </w:rPr>
      </w:pPr>
    </w:p>
    <w:p w:rsidR="004135F9" w:rsidRDefault="004135F9" w:rsidP="004135F9">
      <w:pPr>
        <w:pStyle w:val="aa"/>
        <w:rPr>
          <w:b/>
          <w:color w:val="31849B"/>
        </w:rPr>
      </w:pPr>
    </w:p>
    <w:p w:rsidR="004135F9" w:rsidRDefault="004135F9" w:rsidP="004135F9">
      <w:pPr>
        <w:pStyle w:val="aa"/>
        <w:rPr>
          <w:b/>
          <w:color w:val="31849B"/>
        </w:rPr>
      </w:pPr>
    </w:p>
    <w:p w:rsidR="004135F9" w:rsidRDefault="004135F9" w:rsidP="004135F9">
      <w:pPr>
        <w:pStyle w:val="aa"/>
        <w:rPr>
          <w:b/>
          <w:color w:val="31849B"/>
        </w:rPr>
      </w:pPr>
    </w:p>
    <w:p w:rsidR="003A1FDD" w:rsidRPr="004135F9" w:rsidRDefault="004135F9" w:rsidP="004135F9">
      <w:pPr>
        <w:pStyle w:val="aa"/>
        <w:rPr>
          <w:b/>
          <w:color w:val="31849B"/>
        </w:rPr>
      </w:pPr>
      <w:r>
        <w:rPr>
          <w:b/>
          <w:color w:val="31849B"/>
        </w:rPr>
        <w:t xml:space="preserve">                                                    </w:t>
      </w:r>
      <w:r w:rsidR="00031139" w:rsidRPr="00031139">
        <w:rPr>
          <w:b/>
          <w:color w:val="31849B"/>
        </w:rPr>
        <w:t>Инструктор по физической культуре: Грибова Татьяна Николаевна</w:t>
      </w:r>
    </w:p>
    <w:sectPr w:rsidR="003A1FDD" w:rsidRPr="004135F9" w:rsidSect="004135F9">
      <w:headerReference w:type="even" r:id="rId8"/>
      <w:footerReference w:type="default" r:id="rId9"/>
      <w:pgSz w:w="11906" w:h="16838"/>
      <w:pgMar w:top="851" w:right="426" w:bottom="284" w:left="426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EA" w:rsidRDefault="00A874EA" w:rsidP="00031139">
      <w:pPr>
        <w:spacing w:after="0" w:line="240" w:lineRule="auto"/>
      </w:pPr>
      <w:r>
        <w:separator/>
      </w:r>
    </w:p>
  </w:endnote>
  <w:endnote w:type="continuationSeparator" w:id="1">
    <w:p w:rsidR="00A874EA" w:rsidRDefault="00A874EA" w:rsidP="0003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79" w:rsidRDefault="00A874EA" w:rsidP="00B2257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EA" w:rsidRDefault="00A874EA" w:rsidP="00031139">
      <w:pPr>
        <w:spacing w:after="0" w:line="240" w:lineRule="auto"/>
      </w:pPr>
      <w:r>
        <w:separator/>
      </w:r>
    </w:p>
  </w:footnote>
  <w:footnote w:type="continuationSeparator" w:id="1">
    <w:p w:rsidR="00A874EA" w:rsidRDefault="00A874EA" w:rsidP="0003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1C" w:rsidRDefault="00322A3C" w:rsidP="00A5449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1F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A1C" w:rsidRDefault="00A874EA" w:rsidP="00BC6A1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1139"/>
    <w:rsid w:val="00031139"/>
    <w:rsid w:val="001C69F8"/>
    <w:rsid w:val="00322A3C"/>
    <w:rsid w:val="003A1FDD"/>
    <w:rsid w:val="004135F9"/>
    <w:rsid w:val="00571E9F"/>
    <w:rsid w:val="00A874EA"/>
    <w:rsid w:val="00CF5259"/>
    <w:rsid w:val="00F8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3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1139"/>
  </w:style>
  <w:style w:type="paragraph" w:customStyle="1" w:styleId="c0">
    <w:name w:val="c0"/>
    <w:basedOn w:val="a"/>
    <w:rsid w:val="0003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31139"/>
  </w:style>
  <w:style w:type="paragraph" w:styleId="a3">
    <w:name w:val="Balloon Text"/>
    <w:basedOn w:val="a"/>
    <w:link w:val="a4"/>
    <w:uiPriority w:val="99"/>
    <w:semiHidden/>
    <w:unhideWhenUsed/>
    <w:rsid w:val="000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1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311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31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3113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31139"/>
  </w:style>
  <w:style w:type="paragraph" w:styleId="aa">
    <w:name w:val="No Spacing"/>
    <w:uiPriority w:val="1"/>
    <w:qFormat/>
    <w:rsid w:val="0003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C94A-42AD-4F1A-B4D0-BC66C595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4</cp:revision>
  <dcterms:created xsi:type="dcterms:W3CDTF">2020-04-29T07:54:00Z</dcterms:created>
  <dcterms:modified xsi:type="dcterms:W3CDTF">2021-09-22T07:43:00Z</dcterms:modified>
</cp:coreProperties>
</file>